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 xml:space="preserve">Erre megkérdezték: „És te milyen jelt mutatsz, hogy miután láttuk, higgyünk neked? Mit cselekszel? 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(Jn 6,30) 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Akkor bizonyíts! Hányszor kapja Isten ezt a felhívást ma is, akár kimondva, akár kimondatlanul. Van erre jó válasz? Egyáltalán, létezik elég bizonyíték arra, hogy egy kételkedő ember megváltoztassa hozzáállását? A kételkedés kételkedés marad. Döntened kell, hogy elhagyod a kételkedést </w:t>
      </w:r>
      <w:r>
        <w:rPr>
          <w:i w:val="false"/>
          <w:iCs w:val="false"/>
        </w:rPr>
        <w:t>és a hitet választod!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Ezt a kérdést azután tették fel Jézusnak, hogy jóllaktak egy gyermek ételadagjától, megállapították, hogy Jézus nem szállt be abba a hajóba amellyel tanítványai elhagyták a partot. Másnap mégis a túlparton találják, pedig nem volt több hajó a kikötőben. 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Mit cselekszel – a provokatív kérdés. Mégis, mit kellene még, hogy feltűnjön: a természetfeletti már szinte természetes. A </w:t>
      </w:r>
      <w:r>
        <w:rPr>
          <w:i w:val="false"/>
          <w:iCs w:val="false"/>
        </w:rPr>
        <w:t xml:space="preserve">saját </w:t>
      </w:r>
      <w:r>
        <w:rPr>
          <w:i w:val="false"/>
          <w:iCs w:val="false"/>
        </w:rPr>
        <w:t xml:space="preserve">életed milyen jelekről beszél?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Application>LibreOffice/4.4.0.2$Windows_x86 LibreOffice_project/a3603970151a6ae2596acd62b70112f4d376b990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2015-05-25T16:46:34Z</dcterms:created>
  <dc:creator>Gyula Vadon</dc:creator>
  <dc:language>hu-HU</dc:language>
  <cp:lastModifiedBy>Gyula Vadon</cp:lastModifiedBy>
  <dcterms:modified xsi:type="dcterms:W3CDTF">2015-05-25T16:47:25Z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